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3"/>
        <w:tblW w:w="9512" w:type="dxa"/>
        <w:tblLook w:val="04A0"/>
      </w:tblPr>
      <w:tblGrid>
        <w:gridCol w:w="4448"/>
        <w:gridCol w:w="5064"/>
      </w:tblGrid>
      <w:tr w:rsidR="00B86D48" w:rsidRPr="00166950" w:rsidTr="00E567FF">
        <w:trPr>
          <w:trHeight w:val="1665"/>
        </w:trPr>
        <w:tc>
          <w:tcPr>
            <w:tcW w:w="4448" w:type="dxa"/>
            <w:hideMark/>
          </w:tcPr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Принято </w:t>
            </w:r>
          </w:p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>На педагогическом совете</w:t>
            </w:r>
            <w:r w:rsidRPr="00166950">
              <w:rPr>
                <w:rFonts w:ascii="Times New Roman" w:hAnsi="Times New Roman"/>
                <w:b/>
                <w:sz w:val="24"/>
                <w:szCs w:val="26"/>
                <w:u w:val="single"/>
              </w:rPr>
              <w:t xml:space="preserve">  </w:t>
            </w:r>
          </w:p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протокол  № __________ </w:t>
            </w:r>
          </w:p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  от «___» ________20___г   </w:t>
            </w:r>
          </w:p>
        </w:tc>
        <w:tc>
          <w:tcPr>
            <w:tcW w:w="5064" w:type="dxa"/>
          </w:tcPr>
          <w:p w:rsidR="00B86D48" w:rsidRPr="00166950" w:rsidRDefault="00B86D48" w:rsidP="00E567F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>УТВЕРЖДЕНО</w:t>
            </w:r>
          </w:p>
          <w:p w:rsidR="00B86D48" w:rsidRPr="00166950" w:rsidRDefault="00B86D48" w:rsidP="00E567F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Директор </w:t>
            </w:r>
          </w:p>
          <w:p w:rsidR="00B86D48" w:rsidRPr="00166950" w:rsidRDefault="00B86D48" w:rsidP="00E567F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         МБОУ "Петраковская СОШ"</w:t>
            </w:r>
          </w:p>
          <w:p w:rsidR="00B86D48" w:rsidRPr="00166950" w:rsidRDefault="00B86D48" w:rsidP="00E567F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>___________/</w:t>
            </w:r>
            <w:proofErr w:type="spellStart"/>
            <w:r w:rsidRPr="00166950">
              <w:rPr>
                <w:rFonts w:ascii="Times New Roman" w:hAnsi="Times New Roman"/>
                <w:b/>
                <w:sz w:val="24"/>
                <w:szCs w:val="26"/>
              </w:rPr>
              <w:t>Абдулаев</w:t>
            </w:r>
            <w:proofErr w:type="spellEnd"/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 К.А./</w:t>
            </w:r>
          </w:p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                         Приказ №_______________  </w:t>
            </w:r>
          </w:p>
          <w:p w:rsidR="00B86D48" w:rsidRPr="00166950" w:rsidRDefault="00B86D48" w:rsidP="00E567FF">
            <w:pPr>
              <w:spacing w:after="0"/>
              <w:rPr>
                <w:rFonts w:ascii="Times New Roman" w:hAnsi="Times New Roman"/>
                <w:b/>
                <w:sz w:val="24"/>
                <w:szCs w:val="26"/>
              </w:rPr>
            </w:pPr>
            <w:r w:rsidRPr="00166950">
              <w:rPr>
                <w:rFonts w:ascii="Times New Roman" w:hAnsi="Times New Roman"/>
                <w:b/>
                <w:sz w:val="24"/>
                <w:szCs w:val="26"/>
              </w:rPr>
              <w:t xml:space="preserve">                         от «____» _20____г.</w:t>
            </w:r>
          </w:p>
        </w:tc>
      </w:tr>
    </w:tbl>
    <w:p w:rsidR="00AE2077" w:rsidRDefault="00AE2077" w:rsidP="00AE207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E2077">
        <w:rPr>
          <w:rFonts w:ascii="Times New Roman" w:hAnsi="Times New Roman" w:cs="Times New Roman"/>
          <w:sz w:val="24"/>
          <w:szCs w:val="28"/>
        </w:rPr>
        <w:t>.</w:t>
      </w:r>
    </w:p>
    <w:p w:rsidR="00AE2077" w:rsidRDefault="00AE2077" w:rsidP="00AE2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E2077" w:rsidRDefault="00AE2077" w:rsidP="00AE20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22E32" w:rsidRPr="00907811" w:rsidRDefault="00122E32" w:rsidP="00F30AE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07811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122E32" w:rsidRPr="00907811" w:rsidRDefault="00122E32" w:rsidP="00F30AE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07811">
        <w:rPr>
          <w:rFonts w:ascii="Times New Roman" w:hAnsi="Times New Roman" w:cs="Times New Roman"/>
          <w:b/>
          <w:sz w:val="36"/>
          <w:szCs w:val="28"/>
        </w:rPr>
        <w:t>о сетевой форме реализации образовательных программ</w:t>
      </w:r>
    </w:p>
    <w:p w:rsidR="00F30AEC" w:rsidRPr="00F30AEC" w:rsidRDefault="00F30AEC" w:rsidP="00F30AE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32" w:rsidRPr="00F30AEC" w:rsidRDefault="00122E32" w:rsidP="00F30AE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E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0AEC" w:rsidRPr="00F30AEC" w:rsidRDefault="00F30AEC" w:rsidP="00F30AEC">
      <w:pPr>
        <w:pStyle w:val="a4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ст.13, ст.15, п.7 ч.1 ст.34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РФ» 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1.2. Организация сетевого взаимодействия предполагает использование ресурсов 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 xml:space="preserve">Сетевая форма реализации образовательных программ (далее - сетевая форма)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 xml:space="preserve">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 xml:space="preserve">деятельность, в том числе иностранных, а также при необходимости с использованием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 xml:space="preserve">ресурсов иных организаций. </w:t>
      </w:r>
      <w:proofErr w:type="gramEnd"/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1.4. В реализации образовательных программ с использованием сетевой формы наряду с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>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1.5. Необходимыми условиями организации сетевого взаимодействия образовательных учреждений являются: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наличие нормативно-правовой базы регулирования правоотношений участников сети;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lastRenderedPageBreak/>
        <w:t>- договорные формы правоотношений между участниками сети;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- наличие в сети различных учреждений и организаций, предоставляющих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действительную возможность выбора;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возможность осуществления перемещений обучающихся и (или) учителей образовательных учреждений, входящих в сеть;- возможность организации зачета результатов по учебным курсам и образовательным программам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1.6. 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AEC">
        <w:rPr>
          <w:rFonts w:ascii="Times New Roman" w:hAnsi="Times New Roman" w:cs="Times New Roman"/>
          <w:b/>
          <w:sz w:val="28"/>
          <w:szCs w:val="28"/>
        </w:rPr>
        <w:t>2. Цели сетевого взаимодействия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2.1. Обеспечение качественного образования, социализация и адаптация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 xml:space="preserve"> к условиям современной жизни путем формирования сетевой модели обучения.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2.2. 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122E32" w:rsidRPr="00F30AEC" w:rsidRDefault="00122E32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Основные задачи, решаемые</w:t>
      </w:r>
      <w:r w:rsid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условиях сетевого взаимодействия</w:t>
      </w:r>
    </w:p>
    <w:p w:rsidR="00122E32" w:rsidRPr="00F30AEC" w:rsidRDefault="00122E32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 М</w:t>
      </w: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етодические задачи</w:t>
      </w: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F30AEC" w:rsidRPr="00F30AEC" w:rsidRDefault="00F30AEC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E32" w:rsidRPr="00F30AEC" w:rsidRDefault="00122E32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О</w:t>
      </w: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рганизационные задачи</w:t>
      </w: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формирования системы мониторинга работы образовательных сетей;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 </w:t>
      </w:r>
      <w:proofErr w:type="gramStart"/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показателей педагогической эффективности работы образовательных сетей</w:t>
      </w:r>
      <w:proofErr w:type="gramEnd"/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2E32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F30AEC" w:rsidRPr="00F30AEC" w:rsidRDefault="00F30AEC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E32" w:rsidRPr="00F30AEC" w:rsidRDefault="00122E32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Ф</w:t>
      </w: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инансово-экономические задачи</w:t>
      </w: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F30AEC" w:rsidRDefault="00122E32" w:rsidP="00F30AEC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F30AEC" w:rsidRDefault="00122E32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внебюджетных средств.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E32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AEC">
        <w:rPr>
          <w:rFonts w:ascii="Times New Roman" w:hAnsi="Times New Roman" w:cs="Times New Roman"/>
          <w:b/>
          <w:sz w:val="28"/>
          <w:szCs w:val="28"/>
        </w:rPr>
        <w:t>4. Нормативно-правовые акты, регулирующие сетевое взаимодействие</w:t>
      </w:r>
      <w:r w:rsidR="005C55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0AEC">
        <w:rPr>
          <w:rFonts w:ascii="Times New Roman" w:hAnsi="Times New Roman" w:cs="Times New Roman"/>
          <w:b/>
          <w:sz w:val="28"/>
          <w:szCs w:val="28"/>
        </w:rPr>
        <w:t>учреждений.</w:t>
      </w:r>
    </w:p>
    <w:p w:rsidR="00F30AEC" w:rsidRPr="00F30AEC" w:rsidRDefault="00F30AEC" w:rsidP="00F30A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4.1. При заключении договоров между </w:t>
      </w:r>
      <w:r w:rsidR="0006717D" w:rsidRPr="00F30AE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F30AEC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становятся участниками гражданских правоотношений, которые регулируются Гражданским кодексом Российской Федерации.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4.2. Средствами правового регулирования сетевого </w:t>
      </w:r>
      <w:r w:rsidR="0006717D" w:rsidRPr="00F30AEC">
        <w:rPr>
          <w:rFonts w:ascii="Times New Roman" w:hAnsi="Times New Roman" w:cs="Times New Roman"/>
          <w:sz w:val="28"/>
          <w:szCs w:val="28"/>
        </w:rPr>
        <w:t xml:space="preserve">взаимодействия в </w:t>
      </w:r>
      <w:r w:rsidRPr="00F30AEC">
        <w:rPr>
          <w:rFonts w:ascii="Times New Roman" w:hAnsi="Times New Roman" w:cs="Times New Roman"/>
          <w:sz w:val="28"/>
          <w:szCs w:val="28"/>
        </w:rPr>
        <w:t xml:space="preserve"> учреждениях выступают: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-Уставы образовательных учреждений;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комплект договоров со сторонними образовательными учреждениями и организациями, обеспечивающих совместную реализацию образовательных программ: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В договоре о сетевой форме реализации образовательных программ указываются: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 xml:space="preserve"> уровня, вида и направленности), реализуемой с использованием сетевой формы;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AEC">
        <w:rPr>
          <w:rFonts w:ascii="Times New Roman" w:hAnsi="Times New Roman" w:cs="Times New Roman"/>
          <w:sz w:val="28"/>
          <w:szCs w:val="28"/>
        </w:rPr>
        <w:t>2) статус обучающихся в организациях, правила приема на обучение по образовательной программе, реализуемой с использованием сетевой формы;</w:t>
      </w:r>
      <w:proofErr w:type="gramEnd"/>
    </w:p>
    <w:p w:rsid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5) срок действия договора, порядок его изменения и прекращения.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>такие организации также совместно разрабатывают и утверждают образовательные программы.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lastRenderedPageBreak/>
        <w:t>4.3.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- о праве обучающихся на освоение учебных предметов и курсов в других 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>образовательных учреждениях и организациях;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AEC">
        <w:rPr>
          <w:rFonts w:ascii="Times New Roman" w:hAnsi="Times New Roman" w:cs="Times New Roman"/>
          <w:sz w:val="28"/>
          <w:szCs w:val="28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  <w:proofErr w:type="gramEnd"/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- предельные величины учебной нагрузки на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>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порядок разработки и утверждения индивидуального учебного плана, годовых учебных графиков, учебных расписаний;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- порядок и формы проведения промежуточной и итоговой аттестации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>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- условия и порядок заключения договоров со сторонними учреждениями и организациями.</w:t>
      </w:r>
    </w:p>
    <w:p w:rsidR="00122E32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4.4. Комплект локальных актов обеспечивает регулирование всех деталей образовательного процесса в рамках сетевого обучения.</w:t>
      </w:r>
    </w:p>
    <w:p w:rsidR="00F30AEC" w:rsidRPr="00F30AEC" w:rsidRDefault="00F30AEC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E32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AEC">
        <w:rPr>
          <w:rFonts w:ascii="Times New Roman" w:hAnsi="Times New Roman" w:cs="Times New Roman"/>
          <w:b/>
          <w:sz w:val="28"/>
          <w:szCs w:val="28"/>
        </w:rPr>
        <w:t>5. Содержание и организация деятельности сетевого взаимодействия</w:t>
      </w:r>
      <w:r w:rsidR="00F30A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0AEC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F30AEC" w:rsidRPr="00F30AEC" w:rsidRDefault="00F30AEC" w:rsidP="00F30A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5.1.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5.2.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</w:t>
      </w:r>
      <w:r w:rsidR="00F30AEC">
        <w:rPr>
          <w:rFonts w:ascii="Times New Roman" w:hAnsi="Times New Roman" w:cs="Times New Roman"/>
          <w:sz w:val="28"/>
          <w:szCs w:val="28"/>
        </w:rPr>
        <w:t xml:space="preserve"> </w:t>
      </w:r>
      <w:r w:rsidRPr="00F30AEC">
        <w:rPr>
          <w:rFonts w:ascii="Times New Roman" w:hAnsi="Times New Roman" w:cs="Times New Roman"/>
          <w:sz w:val="28"/>
          <w:szCs w:val="28"/>
        </w:rPr>
        <w:t>материальных возможностей школ. Индивидуальные образовательные маршруты уточняются и утверждаются в начале учебного года.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5.3.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lastRenderedPageBreak/>
        <w:t>5.4. В условиях паритетной кооперации оценивание учебных достижений учащихся осуществляется как учителями своей школы, так и сетевыми учителями.</w:t>
      </w:r>
    </w:p>
    <w:p w:rsidR="00122E32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0AEC">
        <w:rPr>
          <w:rFonts w:ascii="Times New Roman" w:hAnsi="Times New Roman" w:cs="Times New Roman"/>
          <w:b/>
          <w:sz w:val="28"/>
          <w:szCs w:val="28"/>
        </w:rPr>
        <w:t>6</w:t>
      </w:r>
      <w:r w:rsidR="00122E32" w:rsidRPr="00F30AEC">
        <w:rPr>
          <w:rFonts w:ascii="Times New Roman" w:hAnsi="Times New Roman" w:cs="Times New Roman"/>
          <w:b/>
          <w:sz w:val="28"/>
          <w:szCs w:val="28"/>
        </w:rPr>
        <w:t>. Управление</w:t>
      </w:r>
      <w:r w:rsidR="002D0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E32" w:rsidRPr="00F30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сетевым взаимодействием</w:t>
      </w:r>
      <w:r w:rsidR="00F30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2E32"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учреждений</w:t>
      </w:r>
    </w:p>
    <w:p w:rsidR="00122E32" w:rsidRPr="00F30AEC" w:rsidRDefault="00122E32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E32" w:rsidRPr="00F30AEC" w:rsidRDefault="0006717D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>6</w:t>
      </w:r>
      <w:r w:rsidR="00122E32" w:rsidRPr="00F30AEC">
        <w:rPr>
          <w:rFonts w:ascii="Times New Roman" w:hAnsi="Times New Roman" w:cs="Times New Roman"/>
          <w:sz w:val="28"/>
          <w:szCs w:val="28"/>
        </w:rPr>
        <w:t xml:space="preserve">.1. Управление сети осуществляется на основе сочетания принципов коллегиальности. </w:t>
      </w:r>
    </w:p>
    <w:p w:rsidR="00122E32" w:rsidRPr="00F30AEC" w:rsidRDefault="0006717D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EC">
        <w:rPr>
          <w:rFonts w:ascii="Times New Roman" w:hAnsi="Times New Roman" w:cs="Times New Roman"/>
          <w:sz w:val="28"/>
          <w:szCs w:val="28"/>
        </w:rPr>
        <w:t xml:space="preserve">Отношение между учреждениями определяются </w:t>
      </w:r>
      <w:proofErr w:type="gramStart"/>
      <w:r w:rsidRPr="00F30AEC">
        <w:rPr>
          <w:rFonts w:ascii="Times New Roman" w:hAnsi="Times New Roman" w:cs="Times New Roman"/>
          <w:sz w:val="28"/>
          <w:szCs w:val="28"/>
        </w:rPr>
        <w:t>договорами</w:t>
      </w:r>
      <w:proofErr w:type="gramEnd"/>
      <w:r w:rsidRPr="00F30AEC">
        <w:rPr>
          <w:rFonts w:ascii="Times New Roman" w:hAnsi="Times New Roman" w:cs="Times New Roman"/>
          <w:sz w:val="28"/>
          <w:szCs w:val="28"/>
        </w:rPr>
        <w:t xml:space="preserve"> заключенными между ними.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6.3.</w:t>
      </w: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Основные функции Координационного Совета сети состоят в следующем: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согласует учебные планы общеобразовательных учреждений сети;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формирует сменные группы, составляет сетевое расписание;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анализирует информацию о ресурсах необразовательных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составляет транспортную карту;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вырабатывает предложения и рекомендации для общеобразовательных учреждений сети по использованию ресурсов образовательных и необразовательных учреждений и организаций для реализации общеобразовательных программ и программ дополнительного образования;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F30AEC" w:rsidRDefault="0006717D" w:rsidP="00F30AEC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Symbol" w:hAnsi="Times New Roman" w:cs="Times New Roman"/>
          <w:bCs/>
          <w:iCs/>
          <w:color w:val="000000"/>
          <w:sz w:val="28"/>
          <w:szCs w:val="28"/>
        </w:rPr>
        <w:lastRenderedPageBreak/>
        <w:t xml:space="preserve">·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F30AEC" w:rsidRDefault="0006717D" w:rsidP="00F30AEC">
      <w:pPr>
        <w:shd w:val="clear" w:color="auto" w:fill="FFFFFF"/>
        <w:tabs>
          <w:tab w:val="left" w:pos="11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16"/>
          <w:w w:val="105"/>
          <w:sz w:val="28"/>
          <w:szCs w:val="28"/>
        </w:rPr>
        <w:t xml:space="preserve">6.4. </w:t>
      </w: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К исключительной компетенции Совета относится: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0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   </w:t>
      </w: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0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   </w:t>
      </w: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 xml:space="preserve">внесение изменений и дополнений в документы, регламентирующие деятельность </w:t>
      </w:r>
      <w:r w:rsidRPr="00F30AE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сетевого взаимодействия образовательных учреждений;</w:t>
      </w:r>
    </w:p>
    <w:p w:rsidR="0006717D" w:rsidRPr="00F30AEC" w:rsidRDefault="0006717D" w:rsidP="00F30AEC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6"/>
          <w:w w:val="105"/>
          <w:sz w:val="28"/>
          <w:szCs w:val="28"/>
        </w:rPr>
        <w:t>•</w:t>
      </w:r>
      <w:r w:rsidRPr="00F30A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ab/>
      </w:r>
      <w:r w:rsidRPr="00F30AEC">
        <w:rPr>
          <w:rFonts w:ascii="Times New Roman" w:eastAsia="Times New Roman" w:hAnsi="Times New Roman" w:cs="Times New Roman"/>
          <w:color w:val="000000"/>
          <w:spacing w:val="-6"/>
          <w:w w:val="105"/>
          <w:sz w:val="28"/>
          <w:szCs w:val="28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F30AEC" w:rsidRDefault="0006717D" w:rsidP="00F30AEC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10"/>
          <w:w w:val="105"/>
          <w:sz w:val="28"/>
          <w:szCs w:val="28"/>
        </w:rPr>
        <w:t xml:space="preserve">6.5. </w:t>
      </w:r>
      <w:r w:rsidRPr="00F30AEC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Заседание Совета проводится не реже одного раза в два месяца или по мере н</w:t>
      </w:r>
      <w:r w:rsidRPr="00F30AE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 xml:space="preserve">еобходимости и правомочно, если на заседании присутствует более половины его членов. </w:t>
      </w:r>
      <w:r w:rsidRPr="00F30A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6.6. Председатель Координационного Совета выбирается на первом заседании.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112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6.8. Член Совета имеет право: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1099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   </w:t>
      </w:r>
      <w:r w:rsidRPr="00F30AE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участвовать в работе Совета с правом одного голоса при принятии Советом решений;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1099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   </w:t>
      </w:r>
      <w:r w:rsidRPr="00F30AE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получать полную информацию о деятельности сети, знакомиться с </w:t>
      </w: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любой документацией, регламентирующей его деятельность.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6.9. Член Совета обязан:</w:t>
      </w:r>
    </w:p>
    <w:p w:rsidR="0006717D" w:rsidRPr="00F30AEC" w:rsidRDefault="0006717D" w:rsidP="00F30AEC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</w:t>
      </w: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30AE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F30AEC" w:rsidRDefault="0006717D" w:rsidP="00F30AEC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•</w:t>
      </w: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30AE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выполнять решения Совета;</w:t>
      </w:r>
    </w:p>
    <w:p w:rsidR="0006717D" w:rsidRPr="00F30AEC" w:rsidRDefault="0006717D" w:rsidP="00F30AEC">
      <w:pPr>
        <w:shd w:val="clear" w:color="auto" w:fill="FFFFFF"/>
        <w:tabs>
          <w:tab w:val="left" w:pos="0"/>
          <w:tab w:val="left" w:pos="9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• не разглашать конфиденциальную информацию о деятельности Совета.</w:t>
      </w:r>
    </w:p>
    <w:p w:rsidR="0006717D" w:rsidRPr="00F30AEC" w:rsidRDefault="0006717D" w:rsidP="00F30AEC">
      <w:pPr>
        <w:shd w:val="clear" w:color="auto" w:fill="FFFFFF"/>
        <w:tabs>
          <w:tab w:val="left" w:pos="0"/>
          <w:tab w:val="left" w:pos="9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7. Источники финансирования</w:t>
      </w: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</w:t>
      </w:r>
      <w:r w:rsidRPr="00F30A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.1. Финансирование деятельности сети осуществляется в объеме средств, </w:t>
      </w:r>
      <w:r w:rsidRPr="00F30A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F30A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зависимости от типа и вида образовательных учреждений.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7.2. Совет образовательного сети, образовательные учреждения, входящие </w:t>
      </w:r>
      <w:r w:rsidRPr="00F30A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в состав сети, </w:t>
      </w:r>
      <w:r w:rsidRPr="00F30A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вправе:</w:t>
      </w:r>
    </w:p>
    <w:p w:rsidR="0006717D" w:rsidRPr="00F30AEC" w:rsidRDefault="0006717D" w:rsidP="00F30AEC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- привлекать иные финансовые средства за счет внебюджетных и благотворительных </w:t>
      </w:r>
      <w:r w:rsidR="00135C28" w:rsidRPr="00F30A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источников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8. Реорганизация и ликвидация  </w:t>
      </w:r>
      <w:r w:rsidRPr="00F30A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сетевого взаимодействия образовательных учреждений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F30AEC" w:rsidRDefault="0006717D" w:rsidP="00F30A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 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</w:t>
      </w:r>
      <w:r w:rsid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ому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положени</w:t>
      </w:r>
      <w:r w:rsid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ю</w:t>
      </w:r>
      <w:r w:rsidRPr="00F30A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или заключенных договоров; нарушением  Законов РФ. </w:t>
      </w:r>
    </w:p>
    <w:p w:rsidR="0049208C" w:rsidRPr="00F30AEC" w:rsidRDefault="0049208C" w:rsidP="00F30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208C" w:rsidRPr="00F30AEC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0811"/>
    <w:multiLevelType w:val="hybridMultilevel"/>
    <w:tmpl w:val="6F069552"/>
    <w:lvl w:ilvl="0" w:tplc="EB048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E32"/>
    <w:rsid w:val="0004529C"/>
    <w:rsid w:val="0006717D"/>
    <w:rsid w:val="000C007A"/>
    <w:rsid w:val="00105F27"/>
    <w:rsid w:val="00122E32"/>
    <w:rsid w:val="00135C28"/>
    <w:rsid w:val="002D0D99"/>
    <w:rsid w:val="00305DE2"/>
    <w:rsid w:val="004432EC"/>
    <w:rsid w:val="0049208C"/>
    <w:rsid w:val="005C55EA"/>
    <w:rsid w:val="00700BE8"/>
    <w:rsid w:val="00907811"/>
    <w:rsid w:val="00A5213F"/>
    <w:rsid w:val="00AE2077"/>
    <w:rsid w:val="00B86D48"/>
    <w:rsid w:val="00BF0515"/>
    <w:rsid w:val="00C14F95"/>
    <w:rsid w:val="00CC2C7A"/>
    <w:rsid w:val="00ED6F08"/>
    <w:rsid w:val="00F30AEC"/>
    <w:rsid w:val="00FE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EC"/>
  </w:style>
  <w:style w:type="paragraph" w:styleId="2">
    <w:name w:val="heading 2"/>
    <w:basedOn w:val="a"/>
    <w:next w:val="a"/>
    <w:link w:val="20"/>
    <w:semiHidden/>
    <w:unhideWhenUsed/>
    <w:qFormat/>
    <w:rsid w:val="00AE20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AE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E2077"/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styleId="a5">
    <w:name w:val="Hyperlink"/>
    <w:uiPriority w:val="99"/>
    <w:semiHidden/>
    <w:unhideWhenUsed/>
    <w:rsid w:val="00AE2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2020-10-29T11:24:00Z</dcterms:created>
  <dcterms:modified xsi:type="dcterms:W3CDTF">2020-10-29T11:24:00Z</dcterms:modified>
</cp:coreProperties>
</file>