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3"/>
        <w:tblW w:w="9512" w:type="dxa"/>
        <w:tblLook w:val="04A0"/>
      </w:tblPr>
      <w:tblGrid>
        <w:gridCol w:w="4448"/>
        <w:gridCol w:w="5064"/>
      </w:tblGrid>
      <w:tr w:rsidR="00B86D48" w:rsidRPr="00166950" w:rsidTr="00E567FF">
        <w:trPr>
          <w:trHeight w:val="1665"/>
        </w:trPr>
        <w:tc>
          <w:tcPr>
            <w:tcW w:w="4448" w:type="dxa"/>
            <w:hideMark/>
          </w:tcPr>
          <w:p w:rsidR="00B86D48" w:rsidRPr="00166950" w:rsidRDefault="00B86D48" w:rsidP="00E567FF">
            <w:pPr>
              <w:spacing w:after="0"/>
              <w:rPr>
                <w:rFonts w:ascii="Times New Roman" w:hAnsi="Times New Roman"/>
                <w:b/>
                <w:sz w:val="24"/>
                <w:szCs w:val="26"/>
              </w:rPr>
            </w:pPr>
            <w:r w:rsidRPr="00166950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Принято </w:t>
            </w:r>
          </w:p>
          <w:p w:rsidR="00B86D48" w:rsidRPr="00166950" w:rsidRDefault="00B86D48" w:rsidP="00E567FF">
            <w:pPr>
              <w:spacing w:after="0"/>
              <w:rPr>
                <w:rFonts w:ascii="Times New Roman" w:hAnsi="Times New Roman"/>
                <w:b/>
                <w:sz w:val="24"/>
                <w:szCs w:val="26"/>
              </w:rPr>
            </w:pPr>
            <w:r w:rsidRPr="00166950">
              <w:rPr>
                <w:rFonts w:ascii="Times New Roman" w:hAnsi="Times New Roman"/>
                <w:b/>
                <w:sz w:val="24"/>
                <w:szCs w:val="26"/>
              </w:rPr>
              <w:t>На педагогическом совете</w:t>
            </w:r>
            <w:r w:rsidRPr="00166950">
              <w:rPr>
                <w:rFonts w:ascii="Times New Roman" w:hAnsi="Times New Roman"/>
                <w:b/>
                <w:sz w:val="24"/>
                <w:szCs w:val="26"/>
                <w:u w:val="single"/>
              </w:rPr>
              <w:t xml:space="preserve">  </w:t>
            </w:r>
          </w:p>
          <w:p w:rsidR="00B86D48" w:rsidRPr="00166950" w:rsidRDefault="00B86D48" w:rsidP="00E567FF">
            <w:pPr>
              <w:spacing w:after="0"/>
              <w:rPr>
                <w:rFonts w:ascii="Times New Roman" w:hAnsi="Times New Roman"/>
                <w:b/>
                <w:sz w:val="24"/>
                <w:szCs w:val="26"/>
              </w:rPr>
            </w:pPr>
            <w:r w:rsidRPr="00166950">
              <w:rPr>
                <w:rFonts w:ascii="Times New Roman" w:hAnsi="Times New Roman"/>
                <w:b/>
                <w:sz w:val="24"/>
                <w:szCs w:val="26"/>
              </w:rPr>
              <w:t xml:space="preserve">протокол  № __________ </w:t>
            </w:r>
          </w:p>
          <w:p w:rsidR="00B86D48" w:rsidRPr="00166950" w:rsidRDefault="00B86D48" w:rsidP="00E567FF">
            <w:pPr>
              <w:spacing w:after="0"/>
              <w:rPr>
                <w:rFonts w:ascii="Times New Roman" w:hAnsi="Times New Roman"/>
                <w:b/>
                <w:sz w:val="24"/>
                <w:szCs w:val="26"/>
              </w:rPr>
            </w:pPr>
            <w:r w:rsidRPr="00166950">
              <w:rPr>
                <w:rFonts w:ascii="Times New Roman" w:hAnsi="Times New Roman"/>
                <w:b/>
                <w:sz w:val="24"/>
                <w:szCs w:val="26"/>
              </w:rPr>
              <w:t xml:space="preserve">  от «___» ________20___г   </w:t>
            </w:r>
          </w:p>
        </w:tc>
        <w:tc>
          <w:tcPr>
            <w:tcW w:w="5064" w:type="dxa"/>
          </w:tcPr>
          <w:p w:rsidR="00B86D48" w:rsidRPr="00166950" w:rsidRDefault="00B86D48" w:rsidP="00E567F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6"/>
              </w:rPr>
            </w:pPr>
            <w:r w:rsidRPr="00166950">
              <w:rPr>
                <w:rFonts w:ascii="Times New Roman" w:hAnsi="Times New Roman"/>
                <w:b/>
                <w:sz w:val="24"/>
                <w:szCs w:val="26"/>
              </w:rPr>
              <w:t>УТВЕРЖДЕНО</w:t>
            </w:r>
          </w:p>
          <w:p w:rsidR="00B86D48" w:rsidRPr="00166950" w:rsidRDefault="00B86D48" w:rsidP="00E567F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6"/>
              </w:rPr>
            </w:pPr>
            <w:r w:rsidRPr="00166950">
              <w:rPr>
                <w:rFonts w:ascii="Times New Roman" w:hAnsi="Times New Roman"/>
                <w:b/>
                <w:sz w:val="24"/>
                <w:szCs w:val="26"/>
              </w:rPr>
              <w:t xml:space="preserve">Директор </w:t>
            </w:r>
          </w:p>
          <w:p w:rsidR="00B86D48" w:rsidRPr="00166950" w:rsidRDefault="00B86D48" w:rsidP="00E567F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6"/>
              </w:rPr>
            </w:pPr>
            <w:r w:rsidRPr="00166950">
              <w:rPr>
                <w:rFonts w:ascii="Times New Roman" w:hAnsi="Times New Roman"/>
                <w:b/>
                <w:sz w:val="24"/>
                <w:szCs w:val="26"/>
              </w:rPr>
              <w:t xml:space="preserve">         МБОУ "Петраковская СОШ"</w:t>
            </w:r>
          </w:p>
          <w:p w:rsidR="00B86D48" w:rsidRPr="00166950" w:rsidRDefault="00B86D48" w:rsidP="00E567F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6"/>
              </w:rPr>
            </w:pPr>
            <w:r w:rsidRPr="00166950">
              <w:rPr>
                <w:rFonts w:ascii="Times New Roman" w:hAnsi="Times New Roman"/>
                <w:b/>
                <w:sz w:val="24"/>
                <w:szCs w:val="26"/>
              </w:rPr>
              <w:t>___________/</w:t>
            </w:r>
            <w:proofErr w:type="spellStart"/>
            <w:r w:rsidRPr="00166950">
              <w:rPr>
                <w:rFonts w:ascii="Times New Roman" w:hAnsi="Times New Roman"/>
                <w:b/>
                <w:sz w:val="24"/>
                <w:szCs w:val="26"/>
              </w:rPr>
              <w:t>Абдулаев</w:t>
            </w:r>
            <w:proofErr w:type="spellEnd"/>
            <w:r w:rsidRPr="00166950">
              <w:rPr>
                <w:rFonts w:ascii="Times New Roman" w:hAnsi="Times New Roman"/>
                <w:b/>
                <w:sz w:val="24"/>
                <w:szCs w:val="26"/>
              </w:rPr>
              <w:t xml:space="preserve"> К.А./</w:t>
            </w:r>
          </w:p>
          <w:p w:rsidR="00B86D48" w:rsidRPr="00166950" w:rsidRDefault="00B86D48" w:rsidP="00E567FF">
            <w:pPr>
              <w:spacing w:after="0"/>
              <w:rPr>
                <w:rFonts w:ascii="Times New Roman" w:hAnsi="Times New Roman"/>
                <w:b/>
                <w:sz w:val="24"/>
                <w:szCs w:val="26"/>
              </w:rPr>
            </w:pPr>
            <w:r w:rsidRPr="00166950">
              <w:rPr>
                <w:rFonts w:ascii="Times New Roman" w:hAnsi="Times New Roman"/>
                <w:b/>
                <w:sz w:val="24"/>
                <w:szCs w:val="26"/>
              </w:rPr>
              <w:t xml:space="preserve">                         Приказ №_______________  </w:t>
            </w:r>
          </w:p>
          <w:p w:rsidR="00B86D48" w:rsidRPr="00166950" w:rsidRDefault="00B86D48" w:rsidP="00E567FF">
            <w:pPr>
              <w:spacing w:after="0"/>
              <w:rPr>
                <w:rFonts w:ascii="Times New Roman" w:hAnsi="Times New Roman"/>
                <w:b/>
                <w:sz w:val="24"/>
                <w:szCs w:val="26"/>
              </w:rPr>
            </w:pPr>
            <w:r w:rsidRPr="00166950">
              <w:rPr>
                <w:rFonts w:ascii="Times New Roman" w:hAnsi="Times New Roman"/>
                <w:b/>
                <w:sz w:val="24"/>
                <w:szCs w:val="26"/>
              </w:rPr>
              <w:t xml:space="preserve">                         от «____» _20____г.</w:t>
            </w:r>
          </w:p>
        </w:tc>
      </w:tr>
    </w:tbl>
    <w:p w:rsidR="00AE2077" w:rsidRDefault="00AE2077" w:rsidP="00AE207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AE2077">
        <w:rPr>
          <w:rFonts w:ascii="Times New Roman" w:hAnsi="Times New Roman" w:cs="Times New Roman"/>
          <w:sz w:val="24"/>
          <w:szCs w:val="28"/>
        </w:rPr>
        <w:t>.</w:t>
      </w:r>
    </w:p>
    <w:p w:rsidR="00AE2077" w:rsidRDefault="00AE2077" w:rsidP="00AE20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E2077" w:rsidRDefault="00AE2077" w:rsidP="00AE20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22E32" w:rsidRPr="00907811" w:rsidRDefault="00122E32" w:rsidP="00F30AE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07811">
        <w:rPr>
          <w:rFonts w:ascii="Times New Roman" w:hAnsi="Times New Roman" w:cs="Times New Roman"/>
          <w:b/>
          <w:sz w:val="36"/>
          <w:szCs w:val="28"/>
        </w:rPr>
        <w:t>Положение</w:t>
      </w:r>
    </w:p>
    <w:p w:rsidR="00122E32" w:rsidRPr="00907811" w:rsidRDefault="00122E32" w:rsidP="00F30AE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07811">
        <w:rPr>
          <w:rFonts w:ascii="Times New Roman" w:hAnsi="Times New Roman" w:cs="Times New Roman"/>
          <w:b/>
          <w:sz w:val="36"/>
          <w:szCs w:val="28"/>
        </w:rPr>
        <w:t>о сетевой форме реализации образовательных программ</w:t>
      </w:r>
    </w:p>
    <w:p w:rsidR="00F30AEC" w:rsidRPr="00F30AEC" w:rsidRDefault="00F30AEC" w:rsidP="00F30AE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32" w:rsidRPr="00F30AEC" w:rsidRDefault="00122E32" w:rsidP="00F30AEC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A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30AEC" w:rsidRPr="00F30AEC" w:rsidRDefault="00F30AEC" w:rsidP="00F30AEC">
      <w:pPr>
        <w:pStyle w:val="a4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на основании ст.13, ст.15, п.7 ч.1 ст.34 </w:t>
      </w:r>
      <w:r w:rsidR="00F30AEC">
        <w:rPr>
          <w:rFonts w:ascii="Times New Roman" w:hAnsi="Times New Roman" w:cs="Times New Roman"/>
          <w:sz w:val="28"/>
          <w:szCs w:val="28"/>
        </w:rPr>
        <w:t xml:space="preserve"> </w:t>
      </w:r>
      <w:r w:rsidRPr="00F30AEC">
        <w:rPr>
          <w:rFonts w:ascii="Times New Roman" w:hAnsi="Times New Roman" w:cs="Times New Roman"/>
          <w:sz w:val="28"/>
          <w:szCs w:val="28"/>
        </w:rPr>
        <w:t xml:space="preserve">Федерального закона «Об образовании в РФ» 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>1.2. Организация сетевого взаимодействия предполагает использование ресурсов нескольких образовательных либо иных учреждений, обеспечивающих возможность обучающимся осваивать образовательные программы различного уровня и направленности.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30AEC">
        <w:rPr>
          <w:rFonts w:ascii="Times New Roman" w:hAnsi="Times New Roman" w:cs="Times New Roman"/>
          <w:sz w:val="28"/>
          <w:szCs w:val="28"/>
        </w:rPr>
        <w:t xml:space="preserve">Сетевая форма реализации образовательных программ (далее - сетевая форма) </w:t>
      </w:r>
      <w:r w:rsidR="00F30AEC">
        <w:rPr>
          <w:rFonts w:ascii="Times New Roman" w:hAnsi="Times New Roman" w:cs="Times New Roman"/>
          <w:sz w:val="28"/>
          <w:szCs w:val="28"/>
        </w:rPr>
        <w:t xml:space="preserve"> </w:t>
      </w:r>
      <w:r w:rsidRPr="00F30AEC">
        <w:rPr>
          <w:rFonts w:ascii="Times New Roman" w:hAnsi="Times New Roman" w:cs="Times New Roman"/>
          <w:sz w:val="28"/>
          <w:szCs w:val="28"/>
        </w:rPr>
        <w:t xml:space="preserve">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</w:t>
      </w:r>
      <w:r w:rsidR="00F30AEC">
        <w:rPr>
          <w:rFonts w:ascii="Times New Roman" w:hAnsi="Times New Roman" w:cs="Times New Roman"/>
          <w:sz w:val="28"/>
          <w:szCs w:val="28"/>
        </w:rPr>
        <w:t xml:space="preserve"> </w:t>
      </w:r>
      <w:r w:rsidRPr="00F30AEC">
        <w:rPr>
          <w:rFonts w:ascii="Times New Roman" w:hAnsi="Times New Roman" w:cs="Times New Roman"/>
          <w:sz w:val="28"/>
          <w:szCs w:val="28"/>
        </w:rPr>
        <w:t xml:space="preserve">деятельность, в том числе иностранных, а также при необходимости с использованием </w:t>
      </w:r>
      <w:r w:rsidR="00F30AEC">
        <w:rPr>
          <w:rFonts w:ascii="Times New Roman" w:hAnsi="Times New Roman" w:cs="Times New Roman"/>
          <w:sz w:val="28"/>
          <w:szCs w:val="28"/>
        </w:rPr>
        <w:t xml:space="preserve"> </w:t>
      </w:r>
      <w:r w:rsidRPr="00F30AEC">
        <w:rPr>
          <w:rFonts w:ascii="Times New Roman" w:hAnsi="Times New Roman" w:cs="Times New Roman"/>
          <w:sz w:val="28"/>
          <w:szCs w:val="28"/>
        </w:rPr>
        <w:t xml:space="preserve">ресурсов иных организаций. </w:t>
      </w:r>
      <w:proofErr w:type="gramEnd"/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 xml:space="preserve">1.4. В реализации образовательных программ с использованием сетевой формы наряду с </w:t>
      </w:r>
      <w:r w:rsidR="00F30AEC">
        <w:rPr>
          <w:rFonts w:ascii="Times New Roman" w:hAnsi="Times New Roman" w:cs="Times New Roman"/>
          <w:sz w:val="28"/>
          <w:szCs w:val="28"/>
        </w:rPr>
        <w:t xml:space="preserve"> </w:t>
      </w:r>
      <w:r w:rsidRPr="00F30AEC">
        <w:rPr>
          <w:rFonts w:ascii="Times New Roman" w:hAnsi="Times New Roman" w:cs="Times New Roman"/>
          <w:sz w:val="28"/>
          <w:szCs w:val="28"/>
        </w:rPr>
        <w:t>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>1.5. Необходимыми условиями организации сетевого взаимодействия образовательных учреждений являются: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>- наличие нормативно-правовой базы регулирования правоотношений участников сети;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lastRenderedPageBreak/>
        <w:t>- договорные формы правоотношений между участниками сети;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 xml:space="preserve">- наличие в сети различных учреждений и организаций, предоставляющих </w:t>
      </w:r>
      <w:proofErr w:type="gramStart"/>
      <w:r w:rsidRPr="00F30AE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30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>действительную возможность выбора;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>- возможность осуществления перемещений обучающихся и (или) учителей образовательных учреждений, входящих в сеть;- возможность организации зачета результатов по учебным курсам и образовательным программам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 xml:space="preserve">1.6. Выбор вариантов построения сетевого взаимодействия образовательных учреждений осуществляют те, кто выступает в качестве инициаторов сетевого взаимодействия: 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>обучающиеся, их родители или законные представители, администрация образовательных учреждений, представители управления образования администрации района.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AEC">
        <w:rPr>
          <w:rFonts w:ascii="Times New Roman" w:hAnsi="Times New Roman" w:cs="Times New Roman"/>
          <w:b/>
          <w:sz w:val="28"/>
          <w:szCs w:val="28"/>
        </w:rPr>
        <w:t>2. Цели сетевого взаимодействия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 xml:space="preserve">2.1. Обеспечение качественного образования, социализация и адаптация </w:t>
      </w:r>
      <w:proofErr w:type="gramStart"/>
      <w:r w:rsidRPr="00F30A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0AEC">
        <w:rPr>
          <w:rFonts w:ascii="Times New Roman" w:hAnsi="Times New Roman" w:cs="Times New Roman"/>
          <w:sz w:val="28"/>
          <w:szCs w:val="28"/>
        </w:rPr>
        <w:t xml:space="preserve"> к условиям современной жизни путем формирования сетевой модели обучения.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>2.2. Обеспечение доступности качественного образования обучающихся, удовлетворяющего потребности социума и рынка труда, за счет внедрения в систему образования новых информационно- коммуникационных и педагогических технологий.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>2.3.Обновление содержания методической работы с педагогическими и руководящими кадрами на принципах сетевой организации и маркетинга.</w:t>
      </w:r>
    </w:p>
    <w:p w:rsidR="00122E32" w:rsidRPr="00F30AEC" w:rsidRDefault="00122E32" w:rsidP="00F30A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Основные задачи, решаемые</w:t>
      </w:r>
      <w:r w:rsidR="00F30A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30A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условиях сетевого взаимодействия</w:t>
      </w:r>
    </w:p>
    <w:p w:rsidR="00122E32" w:rsidRPr="00F30AEC" w:rsidRDefault="00122E32" w:rsidP="00F30A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 М</w:t>
      </w:r>
      <w:r w:rsidRPr="00F30A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етодические задачи</w:t>
      </w:r>
      <w:r w:rsidRPr="00F30A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22E32" w:rsidRPr="00F30AEC" w:rsidRDefault="00122E32" w:rsidP="00F30AEC">
      <w:pPr>
        <w:shd w:val="clear" w:color="auto" w:fill="FFFFFF"/>
        <w:tabs>
          <w:tab w:val="num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расширение спектра образовательных услуг в целях реализации индивидуальных образовательных запросов учащихся;</w:t>
      </w:r>
    </w:p>
    <w:p w:rsidR="00122E32" w:rsidRPr="00F30AEC" w:rsidRDefault="00122E32" w:rsidP="00F30AEC">
      <w:pPr>
        <w:shd w:val="clear" w:color="auto" w:fill="FFFFFF"/>
        <w:tabs>
          <w:tab w:val="num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педагогами нового информационно-образовательного пространства, способов и приемов поиска и использования в учебном процессе цифровых образовательных ресурсов и дистанционных образовательных технологий;</w:t>
      </w:r>
    </w:p>
    <w:p w:rsidR="00122E32" w:rsidRPr="00F30AEC" w:rsidRDefault="00122E32" w:rsidP="00F30AEC">
      <w:pPr>
        <w:shd w:val="clear" w:color="auto" w:fill="FFFFFF"/>
        <w:tabs>
          <w:tab w:val="num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sz w:val="28"/>
          <w:szCs w:val="28"/>
        </w:rPr>
        <w:t>-внедрение в практику педагогов-предметников новых форм педагогической и учебной деятельности, направленных на формирование комплекса общеучебных навыков и компетенций, необходимых для успешного функционирования в современном информационном обществе;</w:t>
      </w:r>
    </w:p>
    <w:p w:rsidR="00122E32" w:rsidRPr="00F30AEC" w:rsidRDefault="00122E32" w:rsidP="00F30AEC">
      <w:pPr>
        <w:shd w:val="clear" w:color="auto" w:fill="FFFFFF"/>
        <w:tabs>
          <w:tab w:val="num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 введение в педагогическую практику критериальной системы оценивания учебных достижений учащихся с целью унификации  подходов к оцениванию в образовательных учреждениях сети;</w:t>
      </w:r>
    </w:p>
    <w:p w:rsidR="00122E32" w:rsidRPr="00F30AEC" w:rsidRDefault="00122E32" w:rsidP="00F30AEC">
      <w:pPr>
        <w:shd w:val="clear" w:color="auto" w:fill="FFFFFF"/>
        <w:tabs>
          <w:tab w:val="num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sz w:val="28"/>
          <w:szCs w:val="28"/>
        </w:rPr>
        <w:t>-освоение педагогами методов комплексного оценивания учащихся, учитывающего результаты учебной деятельности в очном и дистанционном режиме обучения;</w:t>
      </w:r>
    </w:p>
    <w:p w:rsidR="00122E32" w:rsidRPr="00F30AEC" w:rsidRDefault="00122E32" w:rsidP="00F30AEC">
      <w:pPr>
        <w:shd w:val="clear" w:color="auto" w:fill="FFFFFF"/>
        <w:tabs>
          <w:tab w:val="num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в учебном процессе   мониторинга результатов учебной деятельности учащихся  для объективного оценивания;</w:t>
      </w:r>
    </w:p>
    <w:p w:rsidR="00122E32" w:rsidRDefault="00122E32" w:rsidP="00F30AEC">
      <w:pPr>
        <w:shd w:val="clear" w:color="auto" w:fill="FFFFFF"/>
        <w:tabs>
          <w:tab w:val="num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разработка психологическими службами образовательных учреждений методов максимально эффективного функционирования учащихся и педагогов в рамках образовательного пространства, основанного на использовании дистанционных образовательных технологий.</w:t>
      </w:r>
    </w:p>
    <w:p w:rsidR="00F30AEC" w:rsidRPr="00F30AEC" w:rsidRDefault="00F30AEC" w:rsidP="00F30AEC">
      <w:pPr>
        <w:shd w:val="clear" w:color="auto" w:fill="FFFFFF"/>
        <w:tabs>
          <w:tab w:val="num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2E32" w:rsidRPr="00F30AEC" w:rsidRDefault="00122E32" w:rsidP="00F30A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О</w:t>
      </w:r>
      <w:r w:rsidRPr="00F30A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рганизационные задачи</w:t>
      </w:r>
      <w:r w:rsidRPr="00F30AE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22E32" w:rsidRPr="00F30AEC" w:rsidRDefault="00122E32" w:rsidP="00F30AEC">
      <w:pPr>
        <w:shd w:val="clear" w:color="auto" w:fill="FFFFFF"/>
        <w:tabs>
          <w:tab w:val="num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механизма построения образовательных сетей и выбора модели, адекватной образовательным потребностям и ресурсному обеспечению образовательных учреждений, входящих в сетевое взаимодействие;</w:t>
      </w:r>
    </w:p>
    <w:p w:rsidR="00122E32" w:rsidRPr="00F30AEC" w:rsidRDefault="00122E32" w:rsidP="00F30AEC">
      <w:pPr>
        <w:shd w:val="clear" w:color="auto" w:fill="FFFFFF"/>
        <w:tabs>
          <w:tab w:val="num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sz w:val="28"/>
          <w:szCs w:val="28"/>
        </w:rPr>
        <w:t>-освоение механизма создания и эффективного использования ресурсных центров дистанционного обучения;</w:t>
      </w:r>
    </w:p>
    <w:p w:rsidR="00122E32" w:rsidRPr="00F30AEC" w:rsidRDefault="00122E32" w:rsidP="00F30AEC">
      <w:pPr>
        <w:shd w:val="clear" w:color="auto" w:fill="FFFFFF"/>
        <w:tabs>
          <w:tab w:val="num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sz w:val="28"/>
          <w:szCs w:val="28"/>
        </w:rPr>
        <w:t>- реализация новых подходов к организационному построению учебно-воспитательного процесса в образовательных учреждениях сети;</w:t>
      </w:r>
    </w:p>
    <w:p w:rsidR="00122E32" w:rsidRPr="00F30AEC" w:rsidRDefault="00122E32" w:rsidP="00F30AEC">
      <w:pPr>
        <w:shd w:val="clear" w:color="auto" w:fill="FFFFFF"/>
        <w:tabs>
          <w:tab w:val="num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формирования системы мониторинга работы образовательных сетей;</w:t>
      </w:r>
    </w:p>
    <w:p w:rsidR="00122E32" w:rsidRPr="00F30AEC" w:rsidRDefault="00122E32" w:rsidP="00F30AEC">
      <w:pPr>
        <w:shd w:val="clear" w:color="auto" w:fill="FFFFFF"/>
        <w:tabs>
          <w:tab w:val="num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разработка </w:t>
      </w:r>
      <w:proofErr w:type="gramStart"/>
      <w:r w:rsidRPr="00F30AE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комплекса показателей педагогической эффективности работы образовательных сетей</w:t>
      </w:r>
      <w:proofErr w:type="gramEnd"/>
      <w:r w:rsidRPr="00F30AE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2E32" w:rsidRDefault="00122E32" w:rsidP="00F30AEC">
      <w:pPr>
        <w:shd w:val="clear" w:color="auto" w:fill="FFFFFF"/>
        <w:tabs>
          <w:tab w:val="num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пакета нормативно-правовых документов, обеспечивающих использование образовательных технологий в учебном процессе при организации профильного обучения  в условиях сетевого взаимодействия образовательных учреждений и направленных на полноценное удовлетворение потребностей учащихся.</w:t>
      </w:r>
    </w:p>
    <w:p w:rsidR="00F30AEC" w:rsidRPr="00F30AEC" w:rsidRDefault="00F30AEC" w:rsidP="00F30AEC">
      <w:pPr>
        <w:shd w:val="clear" w:color="auto" w:fill="FFFFFF"/>
        <w:tabs>
          <w:tab w:val="num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2E32" w:rsidRPr="00F30AEC" w:rsidRDefault="00122E32" w:rsidP="00F30A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3.3. Ф</w:t>
      </w:r>
      <w:r w:rsidRPr="00F30A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инансово-экономические задачи</w:t>
      </w:r>
      <w:r w:rsidRPr="00F30AE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22E32" w:rsidRPr="00F30AEC" w:rsidRDefault="00122E32" w:rsidP="00F30AEC">
      <w:pPr>
        <w:shd w:val="clear" w:color="auto" w:fill="FFFFFF"/>
        <w:tabs>
          <w:tab w:val="num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экономических индикаторов эффективности работы образовательных учреждений в сети;</w:t>
      </w:r>
    </w:p>
    <w:p w:rsidR="00122E32" w:rsidRPr="00F30AEC" w:rsidRDefault="00122E32" w:rsidP="00F30AEC">
      <w:pPr>
        <w:shd w:val="clear" w:color="auto" w:fill="FFFFFF"/>
        <w:tabs>
          <w:tab w:val="num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сравнительного экономического анализа эффективности использования ресурсов (образовательных, кадровых, организационных, материально-технических) в условиях  функционирования образовательных сетей;</w:t>
      </w:r>
    </w:p>
    <w:p w:rsidR="00122E32" w:rsidRPr="00F30AEC" w:rsidRDefault="00122E32" w:rsidP="00F30A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внебюджетных средств.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E32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AEC">
        <w:rPr>
          <w:rFonts w:ascii="Times New Roman" w:hAnsi="Times New Roman" w:cs="Times New Roman"/>
          <w:b/>
          <w:sz w:val="28"/>
          <w:szCs w:val="28"/>
        </w:rPr>
        <w:t>4. Нормативно-правовые акты, регулирующие сетевое взаимодействие</w:t>
      </w:r>
      <w:r w:rsidR="005C55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0AEC">
        <w:rPr>
          <w:rFonts w:ascii="Times New Roman" w:hAnsi="Times New Roman" w:cs="Times New Roman"/>
          <w:b/>
          <w:sz w:val="28"/>
          <w:szCs w:val="28"/>
        </w:rPr>
        <w:t>учреждений.</w:t>
      </w:r>
    </w:p>
    <w:p w:rsidR="00F30AEC" w:rsidRPr="00F30AEC" w:rsidRDefault="00F30AEC" w:rsidP="00F30AE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 xml:space="preserve">4.1. При заключении договоров между </w:t>
      </w:r>
      <w:r w:rsidR="0006717D" w:rsidRPr="00F30AEC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F30AEC">
        <w:rPr>
          <w:rFonts w:ascii="Times New Roman" w:hAnsi="Times New Roman" w:cs="Times New Roman"/>
          <w:sz w:val="28"/>
          <w:szCs w:val="28"/>
        </w:rPr>
        <w:t xml:space="preserve"> учреждения 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>становятся участниками гражданских правоотношений, которые регулируются Гражданским кодексом Российской Федерации.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 xml:space="preserve">4.2. Средствами правового регулирования сетевого </w:t>
      </w:r>
      <w:r w:rsidR="0006717D" w:rsidRPr="00F30AEC">
        <w:rPr>
          <w:rFonts w:ascii="Times New Roman" w:hAnsi="Times New Roman" w:cs="Times New Roman"/>
          <w:sz w:val="28"/>
          <w:szCs w:val="28"/>
        </w:rPr>
        <w:t xml:space="preserve">взаимодействия в </w:t>
      </w:r>
      <w:r w:rsidRPr="00F30AEC">
        <w:rPr>
          <w:rFonts w:ascii="Times New Roman" w:hAnsi="Times New Roman" w:cs="Times New Roman"/>
          <w:sz w:val="28"/>
          <w:szCs w:val="28"/>
        </w:rPr>
        <w:t xml:space="preserve"> учреждениях выступают: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>-Уставы образовательных учреждений;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>- комплект локальных актов, в которых регулируются правоотношения участников образовательного процесса в связи с реализацией образовательных программ;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>- комплект договоров со сторонними образовательными учреждениями и организациями, обеспечивающих совместную реализацию образовательных программ: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>В договоре о сетевой форме реализации образовательных программ указываются: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 xml:space="preserve">1) вид, уровень и (или) направленность образовательной программы (часть образовательной программы </w:t>
      </w:r>
      <w:proofErr w:type="gramStart"/>
      <w:r w:rsidRPr="00F30AEC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F30AEC">
        <w:rPr>
          <w:rFonts w:ascii="Times New Roman" w:hAnsi="Times New Roman" w:cs="Times New Roman"/>
          <w:sz w:val="28"/>
          <w:szCs w:val="28"/>
        </w:rPr>
        <w:t xml:space="preserve"> уровня, вида и направленности), реализуемой с использованием сетевой формы;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AEC">
        <w:rPr>
          <w:rFonts w:ascii="Times New Roman" w:hAnsi="Times New Roman" w:cs="Times New Roman"/>
          <w:sz w:val="28"/>
          <w:szCs w:val="28"/>
        </w:rPr>
        <w:t>2) статус обучающихся в организациях, правила приема на обучение по образовательной программе, реализуемой с использованием сетевой формы;</w:t>
      </w:r>
      <w:proofErr w:type="gramEnd"/>
    </w:p>
    <w:p w:rsid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>5) срок действия договора, порядок его изменения и прекращения.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>-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</w:t>
      </w:r>
      <w:r w:rsidR="00F30AEC">
        <w:rPr>
          <w:rFonts w:ascii="Times New Roman" w:hAnsi="Times New Roman" w:cs="Times New Roman"/>
          <w:sz w:val="28"/>
          <w:szCs w:val="28"/>
        </w:rPr>
        <w:t xml:space="preserve"> </w:t>
      </w:r>
      <w:r w:rsidRPr="00F30AEC">
        <w:rPr>
          <w:rFonts w:ascii="Times New Roman" w:hAnsi="Times New Roman" w:cs="Times New Roman"/>
          <w:sz w:val="28"/>
          <w:szCs w:val="28"/>
        </w:rPr>
        <w:t>такие организации также совместно разрабатывают и утверждают образовательные программы.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lastRenderedPageBreak/>
        <w:t>4.3. В комплекте локальных актов могут быть закреплены положения, связанные с особенностями обучения с использованием сетевых форм организации учебного процесса: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 xml:space="preserve">- о праве обучающихся на освоение учебных предметов и курсов в других </w:t>
      </w:r>
      <w:r w:rsidR="00F30AEC">
        <w:rPr>
          <w:rFonts w:ascii="Times New Roman" w:hAnsi="Times New Roman" w:cs="Times New Roman"/>
          <w:sz w:val="28"/>
          <w:szCs w:val="28"/>
        </w:rPr>
        <w:t xml:space="preserve"> </w:t>
      </w:r>
      <w:r w:rsidRPr="00F30AEC">
        <w:rPr>
          <w:rFonts w:ascii="Times New Roman" w:hAnsi="Times New Roman" w:cs="Times New Roman"/>
          <w:sz w:val="28"/>
          <w:szCs w:val="28"/>
        </w:rPr>
        <w:t>образовательных учреждениях и организациях;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AEC">
        <w:rPr>
          <w:rFonts w:ascii="Times New Roman" w:hAnsi="Times New Roman" w:cs="Times New Roman"/>
          <w:sz w:val="28"/>
          <w:szCs w:val="28"/>
        </w:rPr>
        <w:t>- порядок оформления договора с родителями (законными представителями) обучающихся, осваивающих учебные предметы в сторонних образовательных учреждениях;</w:t>
      </w:r>
      <w:proofErr w:type="gramEnd"/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 xml:space="preserve">- предельные величины учебной нагрузки на </w:t>
      </w:r>
      <w:proofErr w:type="gramStart"/>
      <w:r w:rsidRPr="00F30AE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30AEC">
        <w:rPr>
          <w:rFonts w:ascii="Times New Roman" w:hAnsi="Times New Roman" w:cs="Times New Roman"/>
          <w:sz w:val="28"/>
          <w:szCs w:val="28"/>
        </w:rPr>
        <w:t>;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>- порядок разработки и утверждения индивидуального учебного плана, годовых учебных графиков, учебных расписаний;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 xml:space="preserve">- порядок и формы проведения промежуточной и итоговой аттестации </w:t>
      </w:r>
      <w:proofErr w:type="gramStart"/>
      <w:r w:rsidRPr="00F30A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0AEC">
        <w:rPr>
          <w:rFonts w:ascii="Times New Roman" w:hAnsi="Times New Roman" w:cs="Times New Roman"/>
          <w:sz w:val="28"/>
          <w:szCs w:val="28"/>
        </w:rPr>
        <w:t>;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>- порядок осуществления зачетов учебных курсов, освоенных учащимися в сторонних образовательных учреждениях или организациях;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>- условия и порядок заключения договоров со сторонними учреждениями и организациями.</w:t>
      </w:r>
    </w:p>
    <w:p w:rsidR="00122E32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>4.4. Комплект локальных актов обеспечивает регулирование всех деталей образовательного процесса в рамках сетевого обучения.</w:t>
      </w:r>
    </w:p>
    <w:p w:rsidR="00F30AEC" w:rsidRPr="00F30AEC" w:rsidRDefault="00F30AEC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E32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AEC">
        <w:rPr>
          <w:rFonts w:ascii="Times New Roman" w:hAnsi="Times New Roman" w:cs="Times New Roman"/>
          <w:b/>
          <w:sz w:val="28"/>
          <w:szCs w:val="28"/>
        </w:rPr>
        <w:t>5. Содержание и организация деятельности сетевого взаимодействия</w:t>
      </w:r>
      <w:r w:rsidR="00F30A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0AEC">
        <w:rPr>
          <w:rFonts w:ascii="Times New Roman" w:hAnsi="Times New Roman" w:cs="Times New Roman"/>
          <w:b/>
          <w:sz w:val="28"/>
          <w:szCs w:val="28"/>
        </w:rPr>
        <w:t>учреждений</w:t>
      </w:r>
    </w:p>
    <w:p w:rsidR="00F30AEC" w:rsidRPr="00F30AEC" w:rsidRDefault="00F30AEC" w:rsidP="00F30AE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>5.1. Образовательные учреждения, входящие в сетевое взаимодействие, организуют свою деятельность, реализуя общеобразовательные программы, программы дополнительного образования.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>5.2. Деятельность образовательных учреждений в составе сетевого взаимодействия строится с учетом социального заказа, запросов обучающихся и их родителей (законных представителей). Сетевое обучение организуется на основе свободного выбора индивидуальных образовательных маршрутов обучающихся. Для следующего учебного года они формируются ежегодно (в марте) и закрепляются договорами между образовательным учреждением и родителями учащихся с учетом кадровых и</w:t>
      </w:r>
      <w:r w:rsidR="00F30AEC">
        <w:rPr>
          <w:rFonts w:ascii="Times New Roman" w:hAnsi="Times New Roman" w:cs="Times New Roman"/>
          <w:sz w:val="28"/>
          <w:szCs w:val="28"/>
        </w:rPr>
        <w:t xml:space="preserve"> </w:t>
      </w:r>
      <w:r w:rsidRPr="00F30AEC">
        <w:rPr>
          <w:rFonts w:ascii="Times New Roman" w:hAnsi="Times New Roman" w:cs="Times New Roman"/>
          <w:sz w:val="28"/>
          <w:szCs w:val="28"/>
        </w:rPr>
        <w:t>материальных возможностей школ. Индивидуальные образовательные маршруты уточняются и утверждаются в начале учебного года.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>5.3. Выбор конкретного варианта сетевой организации определяется, прежде всего, ресурсами, которыми располагает школа и ее партнеры, муниципальная система образования в целом.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lastRenderedPageBreak/>
        <w:t>5.4. В условиях паритетной кооперации оценивание учебных достижений учащихся осуществляется как учителями своей школы, так и сетевыми учителями.</w:t>
      </w:r>
    </w:p>
    <w:p w:rsidR="00122E32" w:rsidRPr="00F30AEC" w:rsidRDefault="0006717D" w:rsidP="00F30A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0AEC">
        <w:rPr>
          <w:rFonts w:ascii="Times New Roman" w:hAnsi="Times New Roman" w:cs="Times New Roman"/>
          <w:b/>
          <w:sz w:val="28"/>
          <w:szCs w:val="28"/>
        </w:rPr>
        <w:t>6</w:t>
      </w:r>
      <w:r w:rsidR="00122E32" w:rsidRPr="00F30AEC">
        <w:rPr>
          <w:rFonts w:ascii="Times New Roman" w:hAnsi="Times New Roman" w:cs="Times New Roman"/>
          <w:b/>
          <w:sz w:val="28"/>
          <w:szCs w:val="28"/>
        </w:rPr>
        <w:t>. Управление</w:t>
      </w:r>
      <w:r w:rsidR="002D0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E32" w:rsidRPr="00F30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сетевым взаимодействием</w:t>
      </w:r>
      <w:r w:rsidR="00F30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22E32" w:rsidRPr="00F30A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учреждений</w:t>
      </w:r>
    </w:p>
    <w:p w:rsidR="00122E32" w:rsidRPr="00F30AEC" w:rsidRDefault="00122E32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E32" w:rsidRPr="00F30AEC" w:rsidRDefault="0006717D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>6</w:t>
      </w:r>
      <w:r w:rsidR="00122E32" w:rsidRPr="00F30AEC">
        <w:rPr>
          <w:rFonts w:ascii="Times New Roman" w:hAnsi="Times New Roman" w:cs="Times New Roman"/>
          <w:sz w:val="28"/>
          <w:szCs w:val="28"/>
        </w:rPr>
        <w:t xml:space="preserve">.1. Управление сети осуществляется на основе сочетания принципов коллегиальности. </w:t>
      </w:r>
    </w:p>
    <w:p w:rsidR="00122E32" w:rsidRPr="00F30AEC" w:rsidRDefault="0006717D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EC">
        <w:rPr>
          <w:rFonts w:ascii="Times New Roman" w:hAnsi="Times New Roman" w:cs="Times New Roman"/>
          <w:sz w:val="28"/>
          <w:szCs w:val="28"/>
        </w:rPr>
        <w:t xml:space="preserve">Отношение между учреждениями определяются </w:t>
      </w:r>
      <w:proofErr w:type="gramStart"/>
      <w:r w:rsidRPr="00F30AEC">
        <w:rPr>
          <w:rFonts w:ascii="Times New Roman" w:hAnsi="Times New Roman" w:cs="Times New Roman"/>
          <w:sz w:val="28"/>
          <w:szCs w:val="28"/>
        </w:rPr>
        <w:t>договорами</w:t>
      </w:r>
      <w:proofErr w:type="gramEnd"/>
      <w:r w:rsidRPr="00F30AEC">
        <w:rPr>
          <w:rFonts w:ascii="Times New Roman" w:hAnsi="Times New Roman" w:cs="Times New Roman"/>
          <w:sz w:val="28"/>
          <w:szCs w:val="28"/>
        </w:rPr>
        <w:t xml:space="preserve"> заключенными между ними.</w:t>
      </w:r>
    </w:p>
    <w:p w:rsidR="0006717D" w:rsidRPr="00F30AEC" w:rsidRDefault="0006717D" w:rsidP="00F30A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6.2. Непосредственное управление сетевым взаимодействием образовательных учреждений осуществляет Координационный Совет сети, в состав которого входят по одному представителю от каждого образовательного учреждения.</w:t>
      </w:r>
    </w:p>
    <w:p w:rsidR="0006717D" w:rsidRPr="00F30AEC" w:rsidRDefault="0006717D" w:rsidP="00F30A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6.3.</w:t>
      </w:r>
      <w:r w:rsidRPr="00F30A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F30A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Основные функции Координационного Совета сети состоят в следующем:</w:t>
      </w:r>
    </w:p>
    <w:p w:rsidR="0006717D" w:rsidRPr="00F30AEC" w:rsidRDefault="0006717D" w:rsidP="00F30AEC">
      <w:pPr>
        <w:shd w:val="clear" w:color="auto" w:fill="FFFFFF"/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Symbol" w:hAnsi="Times New Roman" w:cs="Times New Roman"/>
          <w:bCs/>
          <w:iCs/>
          <w:color w:val="000000"/>
          <w:sz w:val="28"/>
          <w:szCs w:val="28"/>
        </w:rPr>
        <w:t xml:space="preserve">· </w:t>
      </w:r>
      <w:r w:rsidRPr="00F30A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запрашивает, обобщает информацию о кадровых, методических, материально-технических ресурсах общеобразовательных учреждений сети;</w:t>
      </w:r>
    </w:p>
    <w:p w:rsidR="0006717D" w:rsidRPr="00F30AEC" w:rsidRDefault="0006717D" w:rsidP="00F30AEC">
      <w:pPr>
        <w:shd w:val="clear" w:color="auto" w:fill="FFFFFF"/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Symbol" w:hAnsi="Times New Roman" w:cs="Times New Roman"/>
          <w:bCs/>
          <w:iCs/>
          <w:color w:val="000000"/>
          <w:sz w:val="28"/>
          <w:szCs w:val="28"/>
        </w:rPr>
        <w:t xml:space="preserve">· </w:t>
      </w:r>
      <w:r w:rsidRPr="00F30A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согласует учебные планы общеобразовательных учреждений сети;</w:t>
      </w:r>
    </w:p>
    <w:p w:rsidR="0006717D" w:rsidRPr="00F30AEC" w:rsidRDefault="0006717D" w:rsidP="00F30AEC">
      <w:pPr>
        <w:shd w:val="clear" w:color="auto" w:fill="FFFFFF"/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Symbol" w:hAnsi="Times New Roman" w:cs="Times New Roman"/>
          <w:bCs/>
          <w:iCs/>
          <w:color w:val="000000"/>
          <w:sz w:val="28"/>
          <w:szCs w:val="28"/>
        </w:rPr>
        <w:t xml:space="preserve">· </w:t>
      </w:r>
      <w:r w:rsidRPr="00F30A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запрашивает у общеобразовательных учреждений сети информацию о выборе,  составляет сетевую карту спроса и предложения;</w:t>
      </w:r>
    </w:p>
    <w:p w:rsidR="0006717D" w:rsidRPr="00F30AEC" w:rsidRDefault="0006717D" w:rsidP="00F30AEC">
      <w:pPr>
        <w:shd w:val="clear" w:color="auto" w:fill="FFFFFF"/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Symbol" w:hAnsi="Times New Roman" w:cs="Times New Roman"/>
          <w:bCs/>
          <w:iCs/>
          <w:color w:val="000000"/>
          <w:sz w:val="28"/>
          <w:szCs w:val="28"/>
        </w:rPr>
        <w:t xml:space="preserve">· </w:t>
      </w:r>
      <w:r w:rsidRPr="00F30A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формирует сменные группы, составляет сетевое расписание;</w:t>
      </w:r>
    </w:p>
    <w:p w:rsidR="0006717D" w:rsidRPr="00F30AEC" w:rsidRDefault="0006717D" w:rsidP="00F30AEC">
      <w:pPr>
        <w:shd w:val="clear" w:color="auto" w:fill="FFFFFF"/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Symbol" w:hAnsi="Times New Roman" w:cs="Times New Roman"/>
          <w:bCs/>
          <w:iCs/>
          <w:color w:val="000000"/>
          <w:sz w:val="28"/>
          <w:szCs w:val="28"/>
        </w:rPr>
        <w:t xml:space="preserve">· </w:t>
      </w:r>
      <w:r w:rsidRPr="00F30A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анализирует информацию об образовательных ресурсах образовательных учреждений других типов и видов, которые могут быть использованы для реализации общеобразовательных программ и программ дополнительного образования в условиях сетевого взаимодействия;</w:t>
      </w:r>
    </w:p>
    <w:p w:rsidR="0006717D" w:rsidRPr="00F30AEC" w:rsidRDefault="0006717D" w:rsidP="00F30AEC">
      <w:pPr>
        <w:shd w:val="clear" w:color="auto" w:fill="FFFFFF"/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Symbol" w:hAnsi="Times New Roman" w:cs="Times New Roman"/>
          <w:bCs/>
          <w:iCs/>
          <w:color w:val="000000"/>
          <w:sz w:val="28"/>
          <w:szCs w:val="28"/>
        </w:rPr>
        <w:t xml:space="preserve">· </w:t>
      </w:r>
      <w:r w:rsidRPr="00F30A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анализирует информацию о ресурсах необразовательных учреждений и организаций, которые могут быть использованы для реализации практической части общеобразовательных программ и программ дополнительного образования в условиях сетевого взаимодействия;</w:t>
      </w:r>
    </w:p>
    <w:p w:rsidR="0006717D" w:rsidRPr="00F30AEC" w:rsidRDefault="0006717D" w:rsidP="00F30AEC">
      <w:pPr>
        <w:shd w:val="clear" w:color="auto" w:fill="FFFFFF"/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Symbol" w:hAnsi="Times New Roman" w:cs="Times New Roman"/>
          <w:bCs/>
          <w:iCs/>
          <w:color w:val="000000"/>
          <w:sz w:val="28"/>
          <w:szCs w:val="28"/>
        </w:rPr>
        <w:t xml:space="preserve">· </w:t>
      </w:r>
      <w:r w:rsidRPr="00F30A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составляет транспортную карту;</w:t>
      </w:r>
    </w:p>
    <w:p w:rsidR="0006717D" w:rsidRPr="00F30AEC" w:rsidRDefault="0006717D" w:rsidP="00F30AEC">
      <w:pPr>
        <w:shd w:val="clear" w:color="auto" w:fill="FFFFFF"/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Symbol" w:hAnsi="Times New Roman" w:cs="Times New Roman"/>
          <w:bCs/>
          <w:iCs/>
          <w:color w:val="000000"/>
          <w:sz w:val="28"/>
          <w:szCs w:val="28"/>
        </w:rPr>
        <w:t xml:space="preserve">· </w:t>
      </w:r>
      <w:r w:rsidRPr="00F30A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вырабатывает предложения и рекомендации для общеобразовательных учреждений сети по использованию ресурсов образовательных и необразовательных учреждений и организаций для реализации общеобразовательных программ и программ дополнительного образования;</w:t>
      </w:r>
    </w:p>
    <w:p w:rsidR="0006717D" w:rsidRPr="00F30AEC" w:rsidRDefault="0006717D" w:rsidP="00F30AEC">
      <w:pPr>
        <w:shd w:val="clear" w:color="auto" w:fill="FFFFFF"/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Symbol" w:hAnsi="Times New Roman" w:cs="Times New Roman"/>
          <w:bCs/>
          <w:iCs/>
          <w:color w:val="000000"/>
          <w:sz w:val="28"/>
          <w:szCs w:val="28"/>
        </w:rPr>
        <w:t xml:space="preserve">· </w:t>
      </w:r>
      <w:r w:rsidRPr="00F30A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вырабатывает предложения, рекомендации по изменению в нормативной базе общеобразовательных учреждений для организации эффективного взаимодействия;</w:t>
      </w:r>
    </w:p>
    <w:p w:rsidR="0006717D" w:rsidRPr="00F30AEC" w:rsidRDefault="0006717D" w:rsidP="00F30AEC">
      <w:pPr>
        <w:shd w:val="clear" w:color="auto" w:fill="FFFFFF"/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Symbol" w:hAnsi="Times New Roman" w:cs="Times New Roman"/>
          <w:bCs/>
          <w:iCs/>
          <w:color w:val="000000"/>
          <w:sz w:val="28"/>
          <w:szCs w:val="28"/>
        </w:rPr>
        <w:lastRenderedPageBreak/>
        <w:t xml:space="preserve">· </w:t>
      </w:r>
      <w:r w:rsidRPr="00F30A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утверждает локальные акты сети (Положение о Совете; Договор о сетевом взаимодействии общеобразовательных учреждений)</w:t>
      </w:r>
    </w:p>
    <w:p w:rsidR="0006717D" w:rsidRPr="00F30AEC" w:rsidRDefault="0006717D" w:rsidP="00F30AEC">
      <w:pPr>
        <w:shd w:val="clear" w:color="auto" w:fill="FFFFFF"/>
        <w:tabs>
          <w:tab w:val="left" w:pos="119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spacing w:val="-16"/>
          <w:w w:val="105"/>
          <w:sz w:val="28"/>
          <w:szCs w:val="28"/>
        </w:rPr>
        <w:t xml:space="preserve">6.4. </w:t>
      </w:r>
      <w:r w:rsidRPr="00F30AEC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К исключительной компетенции Совета относится:</w:t>
      </w:r>
    </w:p>
    <w:p w:rsidR="0006717D" w:rsidRPr="00F30AEC" w:rsidRDefault="0006717D" w:rsidP="00F30AEC">
      <w:pPr>
        <w:widowControl w:val="0"/>
        <w:shd w:val="clear" w:color="auto" w:fill="FFFFFF"/>
        <w:tabs>
          <w:tab w:val="left" w:pos="0"/>
        </w:tabs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•   </w:t>
      </w:r>
      <w:r w:rsidRPr="00F30AEC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определение приоритетных направлений деятельности сетевого взаимодействия образовательных учреждений;</w:t>
      </w:r>
    </w:p>
    <w:p w:rsidR="0006717D" w:rsidRPr="00F30AEC" w:rsidRDefault="0006717D" w:rsidP="00F30AEC">
      <w:pPr>
        <w:widowControl w:val="0"/>
        <w:shd w:val="clear" w:color="auto" w:fill="FFFFFF"/>
        <w:tabs>
          <w:tab w:val="left" w:pos="0"/>
        </w:tabs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•   </w:t>
      </w:r>
      <w:r w:rsidRPr="00F30AEC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внесение изменений и дополнений в документы, регламентирующие деятельность </w:t>
      </w:r>
      <w:r w:rsidRPr="00F30AEC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сетевого взаимодействия образовательных учреждений;</w:t>
      </w:r>
    </w:p>
    <w:p w:rsidR="0006717D" w:rsidRPr="00F30AEC" w:rsidRDefault="0006717D" w:rsidP="00F30AEC">
      <w:pPr>
        <w:shd w:val="clear" w:color="auto" w:fill="FFFFFF"/>
        <w:tabs>
          <w:tab w:val="left" w:pos="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</w:rPr>
        <w:t>•</w:t>
      </w:r>
      <w:r w:rsidRPr="00F30A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</w:r>
      <w:r w:rsidRPr="00F30AEC"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</w:rPr>
        <w:t>принятие решения о приеме в сеть новых образовательных учреждений и о выходе из его состава образовательных учреждений.</w:t>
      </w:r>
    </w:p>
    <w:p w:rsidR="0006717D" w:rsidRPr="00F30AEC" w:rsidRDefault="0006717D" w:rsidP="00F30AEC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spacing w:val="-10"/>
          <w:w w:val="105"/>
          <w:sz w:val="28"/>
          <w:szCs w:val="28"/>
        </w:rPr>
        <w:t xml:space="preserve">6.5. </w:t>
      </w:r>
      <w:r w:rsidRPr="00F30AEC">
        <w:rPr>
          <w:rFonts w:ascii="Times New Roman" w:eastAsia="Times New Roman" w:hAnsi="Times New Roman" w:cs="Times New Roman"/>
          <w:color w:val="000000"/>
          <w:spacing w:val="4"/>
          <w:w w:val="105"/>
          <w:sz w:val="28"/>
          <w:szCs w:val="28"/>
        </w:rPr>
        <w:t>Заседание Совета проводится не реже одного раза в два месяца или по мере н</w:t>
      </w:r>
      <w:r w:rsidRPr="00F30AEC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 xml:space="preserve">еобходимости и правомочно, если на заседании присутствует более половины его членов. </w:t>
      </w:r>
      <w:r w:rsidRPr="00F30A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Решение Совета считается принятым, если за него проголосовали более 50% членов Совета, присутствующих на заседании.</w:t>
      </w:r>
    </w:p>
    <w:p w:rsidR="0006717D" w:rsidRPr="00F30AEC" w:rsidRDefault="0006717D" w:rsidP="00F30A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6.6. Председатель Координационного Совета выбирается на первом заседании.</w:t>
      </w:r>
    </w:p>
    <w:p w:rsidR="0006717D" w:rsidRPr="00F30AEC" w:rsidRDefault="0006717D" w:rsidP="00F30AEC">
      <w:pPr>
        <w:widowControl w:val="0"/>
        <w:shd w:val="clear" w:color="auto" w:fill="FFFFFF"/>
        <w:tabs>
          <w:tab w:val="left" w:pos="11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6.8. Член Совета имеет право:</w:t>
      </w:r>
    </w:p>
    <w:p w:rsidR="0006717D" w:rsidRPr="00F30AEC" w:rsidRDefault="0006717D" w:rsidP="00F30AEC">
      <w:pPr>
        <w:widowControl w:val="0"/>
        <w:shd w:val="clear" w:color="auto" w:fill="FFFFFF"/>
        <w:tabs>
          <w:tab w:val="left" w:pos="1099"/>
        </w:tabs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•   </w:t>
      </w:r>
      <w:r w:rsidRPr="00F30AEC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участвовать в работе Совета с правом одного голоса при принятии Советом решений;</w:t>
      </w:r>
    </w:p>
    <w:p w:rsidR="0006717D" w:rsidRPr="00F30AEC" w:rsidRDefault="0006717D" w:rsidP="00F30AEC">
      <w:pPr>
        <w:widowControl w:val="0"/>
        <w:shd w:val="clear" w:color="auto" w:fill="FFFFFF"/>
        <w:tabs>
          <w:tab w:val="left" w:pos="1099"/>
        </w:tabs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•   </w:t>
      </w:r>
      <w:r w:rsidRPr="00F30AEC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получать полную информацию о деятельности сети, знакомиться с </w:t>
      </w:r>
      <w:r w:rsidRPr="00F30AEC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любой документацией, регламентирующей его деятельность.</w:t>
      </w:r>
    </w:p>
    <w:p w:rsidR="0006717D" w:rsidRPr="00F30AEC" w:rsidRDefault="0006717D" w:rsidP="00F30A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6.9. Член Совета обязан:</w:t>
      </w:r>
    </w:p>
    <w:p w:rsidR="0006717D" w:rsidRPr="00F30AEC" w:rsidRDefault="0006717D" w:rsidP="00F30AEC">
      <w:pPr>
        <w:shd w:val="clear" w:color="auto" w:fill="FFFFFF"/>
        <w:tabs>
          <w:tab w:val="left" w:pos="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•</w:t>
      </w:r>
      <w:r w:rsidRPr="00F30A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30AEC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соблюдать нормы данного Положения, условия договоров (соглашений), заключаемых между образовательными учреждениями, входящими в данный округ;</w:t>
      </w:r>
    </w:p>
    <w:p w:rsidR="0006717D" w:rsidRPr="00F30AEC" w:rsidRDefault="0006717D" w:rsidP="00F30AEC">
      <w:pPr>
        <w:shd w:val="clear" w:color="auto" w:fill="FFFFFF"/>
        <w:tabs>
          <w:tab w:val="left" w:pos="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•</w:t>
      </w:r>
      <w:r w:rsidRPr="00F30A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30AEC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выполнять решения Совета;</w:t>
      </w:r>
    </w:p>
    <w:p w:rsidR="0006717D" w:rsidRPr="00F30AEC" w:rsidRDefault="0006717D" w:rsidP="00F30AEC">
      <w:pPr>
        <w:shd w:val="clear" w:color="auto" w:fill="FFFFFF"/>
        <w:tabs>
          <w:tab w:val="left" w:pos="0"/>
          <w:tab w:val="left" w:pos="9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• не разглашать конфиденциальную информацию о деятельности Совета.</w:t>
      </w:r>
    </w:p>
    <w:p w:rsidR="0006717D" w:rsidRPr="00F30AEC" w:rsidRDefault="0006717D" w:rsidP="00F30AEC">
      <w:pPr>
        <w:shd w:val="clear" w:color="auto" w:fill="FFFFFF"/>
        <w:tabs>
          <w:tab w:val="left" w:pos="0"/>
          <w:tab w:val="left" w:pos="9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17D" w:rsidRPr="00F30AEC" w:rsidRDefault="0006717D" w:rsidP="00F30A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7. Источники финансирования</w:t>
      </w:r>
      <w:r w:rsidRPr="00F30A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сетевого взаимодействия образовательных учреждений в рамках организации профильного обучения</w:t>
      </w:r>
    </w:p>
    <w:p w:rsidR="0006717D" w:rsidRPr="00F30AEC" w:rsidRDefault="0006717D" w:rsidP="00F30A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F30A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</w:p>
    <w:p w:rsidR="0006717D" w:rsidRPr="00F30AEC" w:rsidRDefault="0006717D" w:rsidP="00F30AEC">
      <w:pPr>
        <w:widowControl w:val="0"/>
        <w:shd w:val="clear" w:color="auto" w:fill="FFFFFF"/>
        <w:tabs>
          <w:tab w:val="left" w:pos="59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7</w:t>
      </w:r>
      <w:r w:rsidRPr="00F30A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.1. Финансирование деятельности сети осуществляется в объеме средств, </w:t>
      </w:r>
      <w:r w:rsidRPr="00F30A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выделяемых на цели функционирования образовательных учреждений, входящих в состав сети, в соответствии с государственными, региональными нормативами в </w:t>
      </w:r>
      <w:r w:rsidRPr="00F30A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зависимости от типа и вида образовательных учреждений.</w:t>
      </w:r>
    </w:p>
    <w:p w:rsidR="0006717D" w:rsidRPr="00F30AEC" w:rsidRDefault="0006717D" w:rsidP="00F30AEC">
      <w:pPr>
        <w:widowControl w:val="0"/>
        <w:shd w:val="clear" w:color="auto" w:fill="FFFFFF"/>
        <w:tabs>
          <w:tab w:val="left" w:pos="59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7.2. Совет образовательного сети, образовательные учреждения, входящие </w:t>
      </w:r>
      <w:r w:rsidRPr="00F30A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в состав сети, </w:t>
      </w:r>
      <w:r w:rsidRPr="00F30A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вправе:</w:t>
      </w:r>
    </w:p>
    <w:p w:rsidR="0006717D" w:rsidRPr="00F30AEC" w:rsidRDefault="0006717D" w:rsidP="00F30AEC">
      <w:pPr>
        <w:widowControl w:val="0"/>
        <w:shd w:val="clear" w:color="auto" w:fill="FFFFFF"/>
        <w:tabs>
          <w:tab w:val="left" w:pos="59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- привлекать иные финансовые средства за счет внебюджетных и благотворительных </w:t>
      </w:r>
      <w:r w:rsidR="00135C28" w:rsidRPr="00F30A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источников</w:t>
      </w:r>
    </w:p>
    <w:p w:rsidR="0006717D" w:rsidRPr="00F30AEC" w:rsidRDefault="0006717D" w:rsidP="00F30A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разработать систему стимулирования труда и адресной социальной поддержки педагогов и др. на основе Уставов образовательных учреждений, входящих в состав сети.</w:t>
      </w:r>
    </w:p>
    <w:p w:rsidR="0006717D" w:rsidRPr="00F30AEC" w:rsidRDefault="0006717D" w:rsidP="00F30A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17D" w:rsidRPr="00F30AEC" w:rsidRDefault="0006717D" w:rsidP="00F30A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8. Реорганизация и ликвидация  </w:t>
      </w:r>
      <w:r w:rsidRPr="00F30A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сетевого взаимодействия образовательных учреждений</w:t>
      </w:r>
    </w:p>
    <w:p w:rsidR="0006717D" w:rsidRPr="00F30AEC" w:rsidRDefault="0006717D" w:rsidP="00F30A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8.1. Структура сетевого взаимодействия образовательных учреждений может быть реорганизована в иную образовательную организацию в соответствии законодательством Российской Федерации. </w:t>
      </w:r>
    </w:p>
    <w:p w:rsidR="0006717D" w:rsidRPr="00F30AEC" w:rsidRDefault="0006717D" w:rsidP="00F30A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8.2. Ликвидация сетевого взаимодействия образовательных учреждений может осуществляться по решению учредителя в соответствии с законодательством Российской Федерации, по решению суда, в случае осуществления деятельности без надлежащей лицензии, либо деятельности, запрещённой законом, или деятельности, не свойственной уставным целям. </w:t>
      </w:r>
    </w:p>
    <w:p w:rsidR="0006717D" w:rsidRPr="00F30AEC" w:rsidRDefault="0006717D" w:rsidP="00F30A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8.3 </w:t>
      </w:r>
      <w:r w:rsidRPr="00F30A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Основанием для реорганизации и ликвидации сетевого взаимодействия образовательных учреждений в рамках организации профильного обучения является невыполнение образовательными учреждениями функций и задач согласно данн</w:t>
      </w:r>
      <w:r w:rsidR="00F30A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ому</w:t>
      </w:r>
      <w:r w:rsidRPr="00F30A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положени</w:t>
      </w:r>
      <w:r w:rsidR="00F30A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ю</w:t>
      </w:r>
      <w:r w:rsidRPr="00F30A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или заключенных договоров; нарушением  Законов РФ. </w:t>
      </w:r>
    </w:p>
    <w:p w:rsidR="0049208C" w:rsidRPr="00F30AEC" w:rsidRDefault="0049208C" w:rsidP="00F3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208C" w:rsidRPr="00F30AEC" w:rsidSect="0049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0811"/>
    <w:multiLevelType w:val="hybridMultilevel"/>
    <w:tmpl w:val="6F069552"/>
    <w:lvl w:ilvl="0" w:tplc="EB048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E32"/>
    <w:rsid w:val="0004529C"/>
    <w:rsid w:val="0006717D"/>
    <w:rsid w:val="000C007A"/>
    <w:rsid w:val="00105F27"/>
    <w:rsid w:val="00122E32"/>
    <w:rsid w:val="00135C28"/>
    <w:rsid w:val="002D0D99"/>
    <w:rsid w:val="00305DE2"/>
    <w:rsid w:val="004432EC"/>
    <w:rsid w:val="0049208C"/>
    <w:rsid w:val="005C55EA"/>
    <w:rsid w:val="00700BE8"/>
    <w:rsid w:val="00907811"/>
    <w:rsid w:val="00A5213F"/>
    <w:rsid w:val="00AE2077"/>
    <w:rsid w:val="00B86D48"/>
    <w:rsid w:val="00BF0515"/>
    <w:rsid w:val="00C14F95"/>
    <w:rsid w:val="00CC2C7A"/>
    <w:rsid w:val="00ED6F08"/>
    <w:rsid w:val="00F30AEC"/>
    <w:rsid w:val="00FE2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EC"/>
  </w:style>
  <w:style w:type="paragraph" w:styleId="2">
    <w:name w:val="heading 2"/>
    <w:basedOn w:val="a"/>
    <w:next w:val="a"/>
    <w:link w:val="20"/>
    <w:semiHidden/>
    <w:unhideWhenUsed/>
    <w:qFormat/>
    <w:rsid w:val="00AE20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33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0AE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E2077"/>
    <w:rPr>
      <w:rFonts w:ascii="Times New Roman" w:eastAsia="Times New Roman" w:hAnsi="Times New Roman" w:cs="Times New Roman"/>
      <w:b/>
      <w:color w:val="003300"/>
      <w:sz w:val="32"/>
      <w:szCs w:val="24"/>
    </w:rPr>
  </w:style>
  <w:style w:type="character" w:styleId="a5">
    <w:name w:val="Hyperlink"/>
    <w:uiPriority w:val="99"/>
    <w:semiHidden/>
    <w:unhideWhenUsed/>
    <w:rsid w:val="00AE2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071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802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8878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524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1583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6223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2020-10-29T11:24:00Z</dcterms:created>
  <dcterms:modified xsi:type="dcterms:W3CDTF">2020-10-29T11:24:00Z</dcterms:modified>
</cp:coreProperties>
</file>